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沙湾市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自然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资源执法监察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科2026年自然资源违法案件公示表（矿产）</w:t>
      </w:r>
    </w:p>
    <w:bookmarkEnd w:id="0"/>
    <w:tbl>
      <w:tblPr>
        <w:tblStyle w:val="4"/>
        <w:tblW w:w="141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5"/>
        <w:gridCol w:w="1860"/>
        <w:gridCol w:w="1320"/>
        <w:gridCol w:w="1245"/>
        <w:gridCol w:w="795"/>
        <w:gridCol w:w="1590"/>
        <w:gridCol w:w="885"/>
        <w:gridCol w:w="825"/>
        <w:gridCol w:w="1440"/>
        <w:gridCol w:w="36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3" w:hRule="atLeast"/>
        </w:trPr>
        <w:tc>
          <w:tcPr>
            <w:tcW w:w="525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方正小标宋简体" w:hAnsi="方正小标宋简体" w:eastAsia="方正小标宋简体" w:cs="方正小标宋简体"/>
                <w:b/>
                <w:bCs/>
                <w:sz w:val="40"/>
                <w:szCs w:val="4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序号</w:t>
            </w:r>
          </w:p>
        </w:tc>
        <w:tc>
          <w:tcPr>
            <w:tcW w:w="1860" w:type="dxa"/>
            <w:vAlign w:val="center"/>
          </w:tcPr>
          <w:p>
            <w:pPr>
              <w:spacing w:line="360" w:lineRule="auto"/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违法项目名称</w:t>
            </w:r>
          </w:p>
        </w:tc>
        <w:tc>
          <w:tcPr>
            <w:tcW w:w="1320" w:type="dxa"/>
            <w:vAlign w:val="center"/>
          </w:tcPr>
          <w:p>
            <w:pPr>
              <w:spacing w:line="360" w:lineRule="auto"/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违法主体</w:t>
            </w:r>
          </w:p>
        </w:tc>
        <w:tc>
          <w:tcPr>
            <w:tcW w:w="1245" w:type="dxa"/>
            <w:vAlign w:val="center"/>
          </w:tcPr>
          <w:p>
            <w:pPr>
              <w:spacing w:line="360" w:lineRule="auto"/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案件编号</w:t>
            </w:r>
          </w:p>
        </w:tc>
        <w:tc>
          <w:tcPr>
            <w:tcW w:w="795" w:type="dxa"/>
            <w:vAlign w:val="center"/>
          </w:tcPr>
          <w:p>
            <w:pPr>
              <w:spacing w:line="360" w:lineRule="auto"/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主体分类</w:t>
            </w:r>
          </w:p>
        </w:tc>
        <w:tc>
          <w:tcPr>
            <w:tcW w:w="1590" w:type="dxa"/>
            <w:vAlign w:val="center"/>
          </w:tcPr>
          <w:p>
            <w:pPr>
              <w:spacing w:line="360" w:lineRule="auto"/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涉及矿产方量（立方米）</w:t>
            </w:r>
          </w:p>
        </w:tc>
        <w:tc>
          <w:tcPr>
            <w:tcW w:w="885" w:type="dxa"/>
            <w:vAlign w:val="center"/>
          </w:tcPr>
          <w:p>
            <w:pPr>
              <w:spacing w:line="360" w:lineRule="auto"/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立案时间</w:t>
            </w:r>
          </w:p>
        </w:tc>
        <w:tc>
          <w:tcPr>
            <w:tcW w:w="825" w:type="dxa"/>
            <w:vAlign w:val="center"/>
          </w:tcPr>
          <w:p>
            <w:pPr>
              <w:spacing w:line="360" w:lineRule="auto"/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结案时间</w:t>
            </w:r>
          </w:p>
        </w:tc>
        <w:tc>
          <w:tcPr>
            <w:tcW w:w="1440" w:type="dxa"/>
            <w:vAlign w:val="center"/>
          </w:tcPr>
          <w:p>
            <w:pPr>
              <w:spacing w:line="360" w:lineRule="auto"/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罚款金额（万元）</w:t>
            </w:r>
          </w:p>
        </w:tc>
        <w:tc>
          <w:tcPr>
            <w:tcW w:w="3689" w:type="dxa"/>
            <w:vAlign w:val="center"/>
          </w:tcPr>
          <w:p>
            <w:pPr>
              <w:spacing w:line="360" w:lineRule="auto"/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处罚事项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52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/>
                <w:sz w:val="21"/>
                <w:szCs w:val="24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lang w:val="en-US" w:eastAsia="zh-CN"/>
              </w:rPr>
              <w:t>1</w:t>
            </w:r>
          </w:p>
        </w:tc>
        <w:tc>
          <w:tcPr>
            <w:tcW w:w="186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/>
                <w:sz w:val="21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沙湾市亚宁农业科技有限公司涉嫌无证开采案</w:t>
            </w:r>
          </w:p>
        </w:tc>
        <w:tc>
          <w:tcPr>
            <w:tcW w:w="132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沙湾市亚宁农业科技有限公司</w:t>
            </w:r>
          </w:p>
        </w:tc>
        <w:tc>
          <w:tcPr>
            <w:tcW w:w="124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/>
                <w:sz w:val="21"/>
                <w:szCs w:val="24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lang w:val="en-US" w:eastAsia="zh-CN"/>
              </w:rPr>
              <w:t>2026-4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/>
                <w:sz w:val="21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企事业单位</w:t>
            </w:r>
          </w:p>
        </w:tc>
        <w:tc>
          <w:tcPr>
            <w:tcW w:w="159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/>
                <w:sz w:val="21"/>
                <w:szCs w:val="24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lang w:val="en-US" w:eastAsia="zh-CN"/>
              </w:rPr>
              <w:t>4648.01</w:t>
            </w:r>
          </w:p>
        </w:tc>
        <w:tc>
          <w:tcPr>
            <w:tcW w:w="88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/>
                <w:sz w:val="21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2026年1月23日</w:t>
            </w:r>
          </w:p>
        </w:tc>
        <w:tc>
          <w:tcPr>
            <w:tcW w:w="8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/>
                <w:sz w:val="21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2026年8月28日</w:t>
            </w:r>
          </w:p>
        </w:tc>
        <w:tc>
          <w:tcPr>
            <w:tcW w:w="144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/>
                <w:sz w:val="21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3689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/>
                <w:sz w:val="21"/>
                <w:szCs w:val="24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lang w:val="en-US" w:eastAsia="zh-CN"/>
              </w:rPr>
              <w:t xml:space="preserve">《中华人民共和国矿产资源法》的规定。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0" w:hRule="atLeast"/>
        </w:trPr>
        <w:tc>
          <w:tcPr>
            <w:tcW w:w="52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/>
                <w:sz w:val="21"/>
                <w:szCs w:val="24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lang w:val="en-US" w:eastAsia="zh-CN"/>
              </w:rPr>
              <w:t>2</w:t>
            </w:r>
          </w:p>
        </w:tc>
        <w:tc>
          <w:tcPr>
            <w:tcW w:w="186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" w:eastAsia="仿宋_GB2312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张凯涉嫌无证开采案</w:t>
            </w:r>
          </w:p>
        </w:tc>
        <w:tc>
          <w:tcPr>
            <w:tcW w:w="132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" w:eastAsia="仿宋_GB2312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张凯</w:t>
            </w:r>
          </w:p>
        </w:tc>
        <w:tc>
          <w:tcPr>
            <w:tcW w:w="124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/>
                <w:sz w:val="21"/>
                <w:szCs w:val="24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lang w:val="en-US" w:eastAsia="zh-CN"/>
              </w:rPr>
              <w:t>2026-28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21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个人</w:t>
            </w:r>
          </w:p>
        </w:tc>
        <w:tc>
          <w:tcPr>
            <w:tcW w:w="159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/>
                <w:sz w:val="21"/>
                <w:szCs w:val="24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lang w:val="en-US" w:eastAsia="zh-CN"/>
              </w:rPr>
              <w:t>4492.98</w:t>
            </w:r>
          </w:p>
        </w:tc>
        <w:tc>
          <w:tcPr>
            <w:tcW w:w="88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21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2026年8月11日</w:t>
            </w:r>
          </w:p>
        </w:tc>
        <w:tc>
          <w:tcPr>
            <w:tcW w:w="8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21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2026年9月28日</w:t>
            </w:r>
          </w:p>
        </w:tc>
        <w:tc>
          <w:tcPr>
            <w:tcW w:w="144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21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3689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/>
                <w:sz w:val="21"/>
                <w:szCs w:val="24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lang w:val="en-US" w:eastAsia="zh-CN"/>
              </w:rPr>
              <w:t xml:space="preserve">《中华人民共和国矿产资源法》的规定。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4" w:hRule="atLeast"/>
        </w:trPr>
        <w:tc>
          <w:tcPr>
            <w:tcW w:w="52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/>
                <w:sz w:val="21"/>
                <w:szCs w:val="24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lang w:val="en-US" w:eastAsia="zh-CN"/>
              </w:rPr>
              <w:t>3</w:t>
            </w:r>
          </w:p>
        </w:tc>
        <w:tc>
          <w:tcPr>
            <w:tcW w:w="186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" w:eastAsia="仿宋_GB2312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沙湾市蒙发新能源有限公司涉嫌无证开采</w:t>
            </w:r>
          </w:p>
        </w:tc>
        <w:tc>
          <w:tcPr>
            <w:tcW w:w="132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" w:eastAsia="仿宋_GB2312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沙湾市蒙发新能源有限公司</w:t>
            </w:r>
          </w:p>
        </w:tc>
        <w:tc>
          <w:tcPr>
            <w:tcW w:w="124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/>
                <w:sz w:val="21"/>
                <w:szCs w:val="24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lang w:val="en-US" w:eastAsia="zh-CN"/>
              </w:rPr>
              <w:t>2026-31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21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企事业单位</w:t>
            </w:r>
          </w:p>
        </w:tc>
        <w:tc>
          <w:tcPr>
            <w:tcW w:w="159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/>
                <w:sz w:val="21"/>
                <w:szCs w:val="24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lang w:val="en-US" w:eastAsia="zh-CN"/>
              </w:rPr>
              <w:t>戈壁料208.56、小石子147.77、中石子635.46、大石子263.09</w:t>
            </w:r>
          </w:p>
        </w:tc>
        <w:tc>
          <w:tcPr>
            <w:tcW w:w="88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21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2026年8月25日</w:t>
            </w:r>
          </w:p>
        </w:tc>
        <w:tc>
          <w:tcPr>
            <w:tcW w:w="8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21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2026年10月19日</w:t>
            </w:r>
          </w:p>
        </w:tc>
        <w:tc>
          <w:tcPr>
            <w:tcW w:w="144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21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3689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/>
                <w:sz w:val="21"/>
                <w:szCs w:val="24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lang w:val="en-US" w:eastAsia="zh-CN"/>
              </w:rPr>
              <w:t xml:space="preserve">《中华人民共和国矿产资源法》的规定。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6" w:hRule="atLeast"/>
        </w:trPr>
        <w:tc>
          <w:tcPr>
            <w:tcW w:w="52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/>
                <w:sz w:val="21"/>
                <w:szCs w:val="24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lang w:val="en-US" w:eastAsia="zh-CN"/>
              </w:rPr>
              <w:t>4</w:t>
            </w:r>
          </w:p>
        </w:tc>
        <w:tc>
          <w:tcPr>
            <w:tcW w:w="186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" w:eastAsia="仿宋_GB2312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沙湾市金福天源混凝土有限公司涉嫌无证开采案</w:t>
            </w:r>
          </w:p>
        </w:tc>
        <w:tc>
          <w:tcPr>
            <w:tcW w:w="132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" w:eastAsia="仿宋_GB2312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沙湾市金福天源混凝土有限公司</w:t>
            </w:r>
          </w:p>
        </w:tc>
        <w:tc>
          <w:tcPr>
            <w:tcW w:w="124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/>
                <w:sz w:val="21"/>
                <w:szCs w:val="24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lang w:val="en-US" w:eastAsia="zh-CN"/>
              </w:rPr>
              <w:t>2026-30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21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企事业单位</w:t>
            </w:r>
          </w:p>
        </w:tc>
        <w:tc>
          <w:tcPr>
            <w:tcW w:w="159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/>
                <w:sz w:val="21"/>
                <w:szCs w:val="24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lang w:val="en-US" w:eastAsia="zh-CN"/>
              </w:rPr>
              <w:t>2215.83</w:t>
            </w:r>
          </w:p>
        </w:tc>
        <w:tc>
          <w:tcPr>
            <w:tcW w:w="88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21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2026年8月17日</w:t>
            </w:r>
          </w:p>
        </w:tc>
        <w:tc>
          <w:tcPr>
            <w:tcW w:w="8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21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2026年10月21日</w:t>
            </w:r>
          </w:p>
        </w:tc>
        <w:tc>
          <w:tcPr>
            <w:tcW w:w="144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21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3689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/>
                <w:sz w:val="21"/>
                <w:szCs w:val="24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lang w:val="en-US" w:eastAsia="zh-CN"/>
              </w:rPr>
              <w:t xml:space="preserve">《中华人民共和国矿产资源法》的规定。 </w:t>
            </w:r>
          </w:p>
        </w:tc>
      </w:tr>
    </w:tbl>
    <w:p/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8D0B45"/>
    <w:rsid w:val="4F8D0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Office_11.8.2.8555_F1E327BC-269C-435d-A152-05C5408002CA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2026-10-31T10:10:00Z</dcterms:created>
  <dc:creator>Administrator</dc:creator>
  <cp:lastModifiedBy>Administrator</cp:lastModifiedBy>
  <dcterms:modified xsi:type="dcterms:W3CDTF">2026-10-31T10:10:36Z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2052-11.8.2.8555</vt:lpwstr>
  </property>
</Properties>
</file>