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3311F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8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"/>
        <w:gridCol w:w="2370"/>
        <w:gridCol w:w="1109"/>
        <w:gridCol w:w="629"/>
        <w:gridCol w:w="899"/>
        <w:gridCol w:w="1119"/>
        <w:gridCol w:w="930"/>
        <w:gridCol w:w="1279"/>
        <w:gridCol w:w="933"/>
        <w:gridCol w:w="882"/>
        <w:gridCol w:w="1129"/>
        <w:gridCol w:w="1168"/>
        <w:gridCol w:w="990"/>
        <w:gridCol w:w="996"/>
      </w:tblGrid>
      <w:tr w14:paraId="60028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70B88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2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73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3A43C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沙湾市煤矿包保联系人员名单</w:t>
            </w:r>
          </w:p>
        </w:tc>
      </w:tr>
      <w:tr w14:paraId="2B498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4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0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48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状况</w:t>
            </w:r>
          </w:p>
        </w:tc>
        <w:tc>
          <w:tcPr>
            <w:tcW w:w="2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A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分类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C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日常安全监管</w:t>
            </w:r>
          </w:p>
        </w:tc>
        <w:tc>
          <w:tcPr>
            <w:tcW w:w="112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E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地方政府领导联系包保</w:t>
            </w:r>
          </w:p>
        </w:tc>
        <w:tc>
          <w:tcPr>
            <w:tcW w:w="9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0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属地矿山安全监管部门联系包保</w:t>
            </w:r>
          </w:p>
        </w:tc>
        <w:tc>
          <w:tcPr>
            <w:tcW w:w="106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3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联系/盯守/定期巡查人员</w:t>
            </w:r>
          </w:p>
        </w:tc>
      </w:tr>
      <w:tr w14:paraId="695A5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0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0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0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2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F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主体单位名称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35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A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3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F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D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B1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E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B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D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</w:tr>
      <w:tr w14:paraId="2DD25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1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01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32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沙湾县鑫泉煤炭有限责任公司鑫泉煤矿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BF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建设煤矿</w:t>
            </w:r>
          </w:p>
        </w:tc>
        <w:tc>
          <w:tcPr>
            <w:tcW w:w="21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D2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C类</w:t>
            </w:r>
          </w:p>
        </w:tc>
        <w:tc>
          <w:tcPr>
            <w:tcW w:w="30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EB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4BF87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D0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叶尔包勒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·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托留根</w:t>
            </w:r>
          </w:p>
        </w:tc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91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6E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市委副书记、市长</w:t>
            </w:r>
          </w:p>
        </w:tc>
        <w:tc>
          <w:tcPr>
            <w:tcW w:w="3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6F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刘  俊</w:t>
            </w:r>
          </w:p>
        </w:tc>
        <w:tc>
          <w:tcPr>
            <w:tcW w:w="2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7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0039A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F4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党委书记、副局长</w:t>
            </w:r>
          </w:p>
        </w:tc>
        <w:tc>
          <w:tcPr>
            <w:tcW w:w="3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32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杨锦朝</w:t>
            </w:r>
          </w:p>
        </w:tc>
        <w:tc>
          <w:tcPr>
            <w:tcW w:w="3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6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71E17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3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63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</w:tr>
      <w:tr w14:paraId="5B4A6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6B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BE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B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19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91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62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1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DD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B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47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E2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B2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3A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AF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C1D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8E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9C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8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A9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AD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10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9E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A1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54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27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62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62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9A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C5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FE3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65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F3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新疆沙湾县恒源煤炭有限责任公司大沟煤矿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59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建设煤矿</w:t>
            </w:r>
          </w:p>
        </w:tc>
        <w:tc>
          <w:tcPr>
            <w:tcW w:w="2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89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C类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C1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0E908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37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蒋亚东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2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D0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市委副书记、常务副市长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54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雷建江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22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7F7F3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3D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党委副书记、局长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F9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  克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81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19002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AB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</w:tr>
      <w:tr w14:paraId="5B841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70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C0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沙湾县宏业煤炭有限责任公司榆树沟煤矿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8F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正常生产建设煤矿</w:t>
            </w:r>
          </w:p>
        </w:tc>
        <w:tc>
          <w:tcPr>
            <w:tcW w:w="2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77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C类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4B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2E476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9F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亚力坤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·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亚森江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8A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D1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97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刘高明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CC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5557E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B3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副局长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1C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坤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F9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71102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D2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副科长</w:t>
            </w:r>
          </w:p>
        </w:tc>
      </w:tr>
      <w:tr w14:paraId="20182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D8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41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沙湾市宝英煤炭有限责任公司新疆沙湾县达孜梁宝英煤矿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70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正常生产建设煤矿</w:t>
            </w:r>
          </w:p>
        </w:tc>
        <w:tc>
          <w:tcPr>
            <w:tcW w:w="2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2E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C类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D4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2A79D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E1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陈治怀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D2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B4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副市长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06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刘高明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5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0B346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3C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副局长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16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木克塔尔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C8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</w:t>
            </w:r>
          </w:p>
          <w:p w14:paraId="2B742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管理局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5D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主任</w:t>
            </w:r>
          </w:p>
        </w:tc>
      </w:tr>
    </w:tbl>
    <w:p w14:paraId="772AA89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  <w:t>附件2</w:t>
      </w:r>
    </w:p>
    <w:tbl>
      <w:tblPr>
        <w:tblStyle w:val="8"/>
        <w:tblW w:w="495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263"/>
        <w:gridCol w:w="824"/>
        <w:gridCol w:w="630"/>
        <w:gridCol w:w="915"/>
        <w:gridCol w:w="1146"/>
        <w:gridCol w:w="1132"/>
        <w:gridCol w:w="1319"/>
        <w:gridCol w:w="668"/>
        <w:gridCol w:w="1009"/>
        <w:gridCol w:w="1140"/>
        <w:gridCol w:w="871"/>
        <w:gridCol w:w="1053"/>
        <w:gridCol w:w="1246"/>
      </w:tblGrid>
      <w:tr w14:paraId="5FE52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A3B90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84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AB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沙湾市非煤矿山包保联系人员名单</w:t>
            </w:r>
          </w:p>
        </w:tc>
      </w:tr>
      <w:tr w14:paraId="5046A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8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F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状况</w:t>
            </w:r>
          </w:p>
        </w:tc>
        <w:tc>
          <w:tcPr>
            <w:tcW w:w="2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A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分类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E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日常安全监管</w:t>
            </w:r>
          </w:p>
        </w:tc>
        <w:tc>
          <w:tcPr>
            <w:tcW w:w="12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9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地方政府领导联系包保</w:t>
            </w:r>
          </w:p>
        </w:tc>
        <w:tc>
          <w:tcPr>
            <w:tcW w:w="96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B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属地矿山安全监管部门联系包保</w:t>
            </w:r>
          </w:p>
        </w:tc>
        <w:tc>
          <w:tcPr>
            <w:tcW w:w="10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2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联系/盯守/定期巡查人员</w:t>
            </w:r>
          </w:p>
        </w:tc>
      </w:tr>
      <w:tr w14:paraId="00FE2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4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B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A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8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1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主体单位名称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5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4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8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7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05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4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</w:tr>
      <w:tr w14:paraId="0FC2D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34DF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16E49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新疆云启灿辉商贸有限公司</w:t>
            </w:r>
          </w:p>
        </w:tc>
        <w:tc>
          <w:tcPr>
            <w:tcW w:w="28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0385F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季节性</w:t>
            </w:r>
          </w:p>
          <w:p w14:paraId="4557E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</w:t>
            </w:r>
          </w:p>
        </w:tc>
        <w:tc>
          <w:tcPr>
            <w:tcW w:w="215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0A9F2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31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8D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3B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叶尔包勒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·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托留根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7D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60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市委副书记、市长</w:t>
            </w:r>
            <w:bookmarkStart w:id="0" w:name="_GoBack"/>
            <w:bookmarkEnd w:id="0"/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E8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刘俊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77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E2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党委书记、副局长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36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木克塔尔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8D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7E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主任</w:t>
            </w:r>
          </w:p>
        </w:tc>
      </w:tr>
      <w:tr w14:paraId="70E9F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7150D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18670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沙湾县金沟河新坤空心砖厂</w:t>
            </w:r>
          </w:p>
        </w:tc>
        <w:tc>
          <w:tcPr>
            <w:tcW w:w="28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6940A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季节性</w:t>
            </w:r>
          </w:p>
          <w:p w14:paraId="52825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</w:t>
            </w:r>
          </w:p>
        </w:tc>
        <w:tc>
          <w:tcPr>
            <w:tcW w:w="215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0630C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31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36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9D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蒋亚东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67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3E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市委副书记、常务副市长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81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雷建江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12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1A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党委副书记、局长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D2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坤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46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B8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副科长</w:t>
            </w:r>
          </w:p>
        </w:tc>
      </w:tr>
      <w:tr w14:paraId="33C0C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5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39FD9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4A90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沙湾市安集海镇砂石土集中开采区（II）-1号2号砂石料厂（城投）</w:t>
            </w:r>
          </w:p>
        </w:tc>
        <w:tc>
          <w:tcPr>
            <w:tcW w:w="28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409B3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季节性</w:t>
            </w:r>
          </w:p>
          <w:p w14:paraId="2070F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</w:t>
            </w:r>
          </w:p>
        </w:tc>
        <w:tc>
          <w:tcPr>
            <w:tcW w:w="215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05D2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31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0A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F0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蒋亚东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77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41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市委副书记、常务副市长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63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雷建江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0D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AD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党委副书记、局长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10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  克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6A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E2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</w:tr>
      <w:tr w14:paraId="188A6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0C510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21C5C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沙湾市宁家河东侧2号砂石料矿（鑫睿玮烨）</w:t>
            </w:r>
          </w:p>
        </w:tc>
        <w:tc>
          <w:tcPr>
            <w:tcW w:w="28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3AEBB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季节性</w:t>
            </w:r>
          </w:p>
          <w:p w14:paraId="4635E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</w:t>
            </w:r>
          </w:p>
        </w:tc>
        <w:tc>
          <w:tcPr>
            <w:tcW w:w="215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5CB04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31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0C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C5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亚力坤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亚森江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8B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2E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0C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刘高明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22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D5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副局长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89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木克塔尔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71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D1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主任</w:t>
            </w:r>
          </w:p>
        </w:tc>
      </w:tr>
      <w:tr w14:paraId="02AD4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65C69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71505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沙湾市哈拉干德工业区东侧II-2砂石料矿（鑫睿玮烨）</w:t>
            </w:r>
          </w:p>
        </w:tc>
        <w:tc>
          <w:tcPr>
            <w:tcW w:w="28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76A88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季节性</w:t>
            </w:r>
          </w:p>
          <w:p w14:paraId="30CD5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</w:t>
            </w:r>
          </w:p>
        </w:tc>
        <w:tc>
          <w:tcPr>
            <w:tcW w:w="215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0771B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31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75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84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亚力坤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亚森江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CE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F3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A6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刘高明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73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C5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副局长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06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杨锦朝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3A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7D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</w:tr>
      <w:tr w14:paraId="2AEF9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48178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7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58A56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西戈壁乔坎村东侧Ⅸ-1号砂石料矿（筑城）</w:t>
            </w:r>
          </w:p>
        </w:tc>
        <w:tc>
          <w:tcPr>
            <w:tcW w:w="28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65757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季节性</w:t>
            </w:r>
          </w:p>
          <w:p w14:paraId="66FEB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</w:t>
            </w:r>
          </w:p>
        </w:tc>
        <w:tc>
          <w:tcPr>
            <w:tcW w:w="215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75436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31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E8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41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亚力坤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亚森江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D9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4B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市委常委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3A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刘高明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65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83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副局长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02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  克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24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6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</w:tr>
      <w:tr w14:paraId="7773A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10DEE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7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32462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沙湾市宁家河东侧1号砂石料矿（达嘉珑）</w:t>
            </w:r>
          </w:p>
        </w:tc>
        <w:tc>
          <w:tcPr>
            <w:tcW w:w="28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741F4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季节性</w:t>
            </w:r>
          </w:p>
          <w:p w14:paraId="220C9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</w:t>
            </w:r>
          </w:p>
        </w:tc>
        <w:tc>
          <w:tcPr>
            <w:tcW w:w="215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031A5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31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BE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27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陈治怀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E6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C1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副市长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2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刘高明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EE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EF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副局长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94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杨锦朝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CF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46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</w:tr>
      <w:tr w14:paraId="1F351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4B097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7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3AE33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沙湾市哈拉干德工业区东侧Ⅱ-1号砂石料矿（盛博）</w:t>
            </w:r>
          </w:p>
        </w:tc>
        <w:tc>
          <w:tcPr>
            <w:tcW w:w="28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505D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季节性</w:t>
            </w:r>
          </w:p>
          <w:p w14:paraId="65318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</w:t>
            </w:r>
          </w:p>
        </w:tc>
        <w:tc>
          <w:tcPr>
            <w:tcW w:w="215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3E878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31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13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F6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陈治怀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F8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F4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副市长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84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刘高明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05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C8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副局长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5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肖易辰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39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E5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</w:tr>
      <w:tr w14:paraId="17C54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68CF6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7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6B882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沙湾市三个泉子南侧Ⅶ-1号砂石料厂（金云达）</w:t>
            </w:r>
          </w:p>
        </w:tc>
        <w:tc>
          <w:tcPr>
            <w:tcW w:w="281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40C3B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季节性</w:t>
            </w:r>
          </w:p>
          <w:p w14:paraId="06349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</w:t>
            </w:r>
          </w:p>
        </w:tc>
        <w:tc>
          <w:tcPr>
            <w:tcW w:w="215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111111" w:sz="4" w:space="0"/>
            </w:tcBorders>
            <w:shd w:val="clear" w:color="auto" w:fill="auto"/>
            <w:vAlign w:val="center"/>
          </w:tcPr>
          <w:p w14:paraId="6FBC4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312" w:type="pct"/>
            <w:tcBorders>
              <w:top w:val="single" w:color="111111" w:sz="4" w:space="0"/>
              <w:left w:val="single" w:color="111111" w:sz="4" w:space="0"/>
              <w:bottom w:val="single" w:color="111111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63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A4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陈治怀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8C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沙湾市人民政府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07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副市长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8D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雷建江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5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B9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党委副书记、局长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AF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坤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25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86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副科长</w:t>
            </w:r>
          </w:p>
        </w:tc>
      </w:tr>
    </w:tbl>
    <w:p w14:paraId="386BDCF7">
      <w:pPr>
        <w:pStyle w:val="3"/>
        <w:rPr>
          <w:rFonts w:hint="default"/>
          <w:lang w:val="en-US" w:eastAsia="zh-CN"/>
        </w:rPr>
      </w:pPr>
      <w:r>
        <w:rPr>
          <w:rFonts w:hint="eastAsia" w:ascii="等线" w:hAnsi="等线" w:eastAsia="等线" w:cs="等线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>备注：季节性生产：5月至10月正常生产，11月至4月停工停产</w:t>
      </w:r>
    </w:p>
    <w:sectPr>
      <w:footerReference r:id="rId3" w:type="default"/>
      <w:pgSz w:w="16838" w:h="11906" w:orient="landscape"/>
      <w:pgMar w:top="1531" w:right="1134" w:bottom="1531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550E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D587F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D587F2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lNDBhNDQwMzdlNGE5MDVlZGRhYWIyNTBhOTY0ZGYifQ=="/>
  </w:docVars>
  <w:rsids>
    <w:rsidRoot w:val="00000000"/>
    <w:rsid w:val="04AA17FB"/>
    <w:rsid w:val="07C632BF"/>
    <w:rsid w:val="099D57B6"/>
    <w:rsid w:val="0BAD0BA6"/>
    <w:rsid w:val="0F8F3284"/>
    <w:rsid w:val="13611E59"/>
    <w:rsid w:val="136E7CEE"/>
    <w:rsid w:val="142E7D7C"/>
    <w:rsid w:val="16D36F75"/>
    <w:rsid w:val="1A46686A"/>
    <w:rsid w:val="1B7B1363"/>
    <w:rsid w:val="1CF32F83"/>
    <w:rsid w:val="1D41530D"/>
    <w:rsid w:val="1D8F22DB"/>
    <w:rsid w:val="20CC1D2B"/>
    <w:rsid w:val="21843D08"/>
    <w:rsid w:val="21C97B19"/>
    <w:rsid w:val="25B93124"/>
    <w:rsid w:val="2D4A15DA"/>
    <w:rsid w:val="3119667F"/>
    <w:rsid w:val="319D7376"/>
    <w:rsid w:val="358B0CEF"/>
    <w:rsid w:val="371E2146"/>
    <w:rsid w:val="3722700E"/>
    <w:rsid w:val="3E2E4312"/>
    <w:rsid w:val="412525F6"/>
    <w:rsid w:val="46565EF6"/>
    <w:rsid w:val="48B1532F"/>
    <w:rsid w:val="4923309F"/>
    <w:rsid w:val="4A9115D7"/>
    <w:rsid w:val="4BA54C9E"/>
    <w:rsid w:val="4DC31516"/>
    <w:rsid w:val="548D0C44"/>
    <w:rsid w:val="56E23696"/>
    <w:rsid w:val="5ACF28DE"/>
    <w:rsid w:val="5F0D61FF"/>
    <w:rsid w:val="62D73E14"/>
    <w:rsid w:val="630E33C9"/>
    <w:rsid w:val="63C67212"/>
    <w:rsid w:val="645544A8"/>
    <w:rsid w:val="663F505A"/>
    <w:rsid w:val="6841330B"/>
    <w:rsid w:val="684D3A5E"/>
    <w:rsid w:val="6974087C"/>
    <w:rsid w:val="6A4B69DE"/>
    <w:rsid w:val="6A6B28C1"/>
    <w:rsid w:val="6B7A2215"/>
    <w:rsid w:val="6E881B8E"/>
    <w:rsid w:val="6FF717D1"/>
    <w:rsid w:val="74BF3B74"/>
    <w:rsid w:val="76993924"/>
    <w:rsid w:val="78710C2D"/>
    <w:rsid w:val="79634CCE"/>
    <w:rsid w:val="7C3A140E"/>
    <w:rsid w:val="7CAB3D98"/>
    <w:rsid w:val="7DDDB3DB"/>
    <w:rsid w:val="7F67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next w:val="1"/>
    <w:unhideWhenUsed/>
    <w:qFormat/>
    <w:uiPriority w:val="0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15"/>
    <w:basedOn w:val="10"/>
    <w:qFormat/>
    <w:uiPriority w:val="99"/>
    <w:rPr>
      <w:rFonts w:hint="default" w:ascii="??_GB2312" w:hAnsi="??_GB2312" w:cs="Times New Roman"/>
      <w:b/>
      <w:bCs/>
      <w:color w:val="00000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3836</Words>
  <Characters>3877</Characters>
  <Lines>0</Lines>
  <Paragraphs>0</Paragraphs>
  <TotalTime>51</TotalTime>
  <ScaleCrop>false</ScaleCrop>
  <LinksUpToDate>false</LinksUpToDate>
  <CharactersWithSpaces>3923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2025-02-05T11:03:00Z</dcterms:created>
  <dc:creator>yy</dc:creator>
  <cp:lastModifiedBy>孤心</cp:lastModifiedBy>
  <cp:lastPrinted>2026-04-07T07:40:00Z</cp:lastPrinted>
  <dcterms:modified xsi:type="dcterms:W3CDTF">2026-08-19T11:53:27Z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34D11226C92C43D3B940A457F6993329_13</vt:lpwstr>
  </property>
  <property fmtid="{D5CDD505-2E9C-101B-9397-08002B2CF9AE}" pid="4" name="KSOTemplateDocerSaveRecord">
    <vt:lpwstr>eyJoZGlkIjoiMzEwNTM5NzYwMDRjMzkwZTVkZjY2ODkwMGIxNGU0OTUiLCJ1c2VySWQiOiI0MDkxNzExNTcifQ==</vt:lpwstr>
  </property>
</Properties>
</file>