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bookmarkStart w:id="7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年沙湾市水利工程建设实施情况</w:t>
      </w:r>
    </w:p>
    <w:bookmarkEnd w:id="7"/>
    <w:tbl>
      <w:tblPr>
        <w:tblStyle w:val="7"/>
        <w:tblW w:w="10240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200"/>
        <w:gridCol w:w="765"/>
        <w:gridCol w:w="3015"/>
        <w:gridCol w:w="1140"/>
        <w:gridCol w:w="2978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项目名称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类型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建设内容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批复投资（万元）</w:t>
            </w:r>
          </w:p>
        </w:tc>
        <w:tc>
          <w:tcPr>
            <w:tcW w:w="297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形象进度</w:t>
            </w:r>
          </w:p>
        </w:tc>
        <w:tc>
          <w:tcPr>
            <w:tcW w:w="61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2024年土地流转及规模化经营项目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储备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改造渠道25km及配套渠系建筑物，①改建蘑菇湖水库进水闸至杨家渠连通工程11.03km渠道及配套渠系建筑物。②改建柳毛湾镇杨家渠（二期）工程13.97km渠道及配套渠系建筑物。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8200</w:t>
            </w:r>
          </w:p>
        </w:tc>
        <w:tc>
          <w:tcPr>
            <w:tcW w:w="297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柳毛湾镇杨家渠（二期）工程已完成渠道改13.97km，完成进度50%。新增建设内容待批复后建设。</w:t>
            </w:r>
          </w:p>
        </w:tc>
        <w:tc>
          <w:tcPr>
            <w:tcW w:w="61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新疆玛纳斯河防洪治理工程沙湾市柳毛湾镇沙门子村段（91+422～97+483）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新建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bookmarkStart w:id="0" w:name="OLE_LINK33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新建护岸工程5.9千米。</w:t>
            </w:r>
            <w:bookmarkEnd w:id="0"/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3000</w:t>
            </w:r>
          </w:p>
        </w:tc>
        <w:tc>
          <w:tcPr>
            <w:tcW w:w="297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已完成土方开挖126353m³，护坡表土清基24618m³，护坡土方回填30602m³，土方倒运8751m³，无纺布铺设39566m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，雷诺护垫50911m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，路面铺筑级配砾石料4197m³，预制混凝土路沿石412m³，施工仓库完成150㎡。</w:t>
            </w:r>
          </w:p>
        </w:tc>
        <w:tc>
          <w:tcPr>
            <w:tcW w:w="61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bookmarkStart w:id="1" w:name="OLE_LINK26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沙湾市海子湾水库引水渠道改造工程(二期)</w:t>
            </w: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bookmarkEnd w:id="1"/>
        </w:tc>
        <w:tc>
          <w:tcPr>
            <w:tcW w:w="76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新建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新建防渗渠道长度6.33km，配套渠系建筑物18座，修复海子湾水库进水口跌水一座。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3758</w:t>
            </w:r>
          </w:p>
        </w:tc>
        <w:tc>
          <w:tcPr>
            <w:tcW w:w="2978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已完成土方开挖6.13km，戈壁垫层铺筑6.13km，混凝土完成工程4.93km（梯形渠4.53km，矩形渠0.4km），农桥5座。</w:t>
            </w: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1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bookmarkStart w:id="2" w:name="OLE_LINK29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沙湾市志旭农业发展有限责任公司2023年土地流转及规模化经营项目</w:t>
            </w: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bookmarkEnd w:id="2"/>
        </w:tc>
        <w:tc>
          <w:tcPr>
            <w:tcW w:w="76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新建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bookmarkStart w:id="3" w:name="OLE_LINK3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改造渠道18.99km及配套渠系建筑物，新建管线0.45km及配套管线建筑物。其中:改造沙河子引水渠8.85km，改造垫坝渠首1座，改造海子湾水库引水干渠7.79km、支渠管线0.45km，改造海子湾水库泄水渠2.35km，及配套渠系建筑物。</w:t>
            </w:r>
            <w:bookmarkEnd w:id="3"/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10500</w:t>
            </w:r>
          </w:p>
        </w:tc>
        <w:tc>
          <w:tcPr>
            <w:tcW w:w="297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沙河子引水渠渠道部分（土方及混凝土工程已完成3.7km，农桥完成2座;海子湾泄水渠已完成土方及混凝土工程2.2km;海子湾引水渠已完成土方及混凝土工程3.2km，农桥4座;垫坝下游整治段土方工程施工0.25km，导流已完成。</w:t>
            </w: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1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沙湾市大南沟水库工程</w:t>
            </w: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储备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工程主要建设内容包括大坝、导流兼泄洪洞和溢洪道。大南沟水库为小（1）型拦河式山区水库，水库设计总库容948×104m³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36490</w:t>
            </w:r>
          </w:p>
        </w:tc>
        <w:tc>
          <w:tcPr>
            <w:tcW w:w="29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已取得可行性研究报告批复，签订临时征占草地协议。</w:t>
            </w:r>
          </w:p>
        </w:tc>
        <w:tc>
          <w:tcPr>
            <w:tcW w:w="61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沙湾市窝巴特渠首引水能力提升工程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储备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改建中型渠首、配套附属设施及配套引水工程。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14078</w:t>
            </w:r>
          </w:p>
        </w:tc>
        <w:tc>
          <w:tcPr>
            <w:tcW w:w="29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已发布施工招标公告。</w:t>
            </w:r>
          </w:p>
        </w:tc>
        <w:tc>
          <w:tcPr>
            <w:tcW w:w="61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bookmarkStart w:id="4" w:name="OLE_LINK42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沙湾市博尔通古乡农村安全饮水保障工程</w:t>
            </w:r>
            <w:bookmarkEnd w:id="4"/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储备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bookmarkStart w:id="5" w:name="OLE_LINK43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改造配水管网49.85km，管线建筑物共计312座，标志桩284个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zh-CN"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交叉建筑物84处，改造物联网水表1667块。</w:t>
            </w:r>
            <w:bookmarkEnd w:id="5"/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1768</w:t>
            </w:r>
          </w:p>
        </w:tc>
        <w:tc>
          <w:tcPr>
            <w:tcW w:w="2978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渠首已完成土方开挖22300m³，砌井22座，水表井16座，分水井4座，减压阀井1座，总表井1座；管道部分已完成土方开挖19.1km，管网安装12.52km，管沟回填8.537km。</w:t>
            </w: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1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bookmarkStart w:id="6" w:name="OLE_LINK41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沙湾市东湾镇南部山区供水项目</w:t>
            </w:r>
            <w:bookmarkEnd w:id="6"/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储备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建设取水首部一座，输水管道20公里，加压泵站2座，并配套建设管道附属构筑物等。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5000</w:t>
            </w:r>
          </w:p>
        </w:tc>
        <w:tc>
          <w:tcPr>
            <w:tcW w:w="2978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已完成管沟开挖7.85km，管道安装4.2km，砂垫层回填完成1.39km,</w:t>
            </w:r>
          </w:p>
          <w:p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1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0647"/>
    <w:rsid w:val="00991ADF"/>
    <w:rsid w:val="026223A4"/>
    <w:rsid w:val="04FA192A"/>
    <w:rsid w:val="0AF7675C"/>
    <w:rsid w:val="0B9A1477"/>
    <w:rsid w:val="0CDE5118"/>
    <w:rsid w:val="0E4C2948"/>
    <w:rsid w:val="0EB45D35"/>
    <w:rsid w:val="0EC2544F"/>
    <w:rsid w:val="0EF664C1"/>
    <w:rsid w:val="108C6F6A"/>
    <w:rsid w:val="150317C5"/>
    <w:rsid w:val="17285513"/>
    <w:rsid w:val="17801CBA"/>
    <w:rsid w:val="1ACB2B5C"/>
    <w:rsid w:val="1EA155DB"/>
    <w:rsid w:val="25144321"/>
    <w:rsid w:val="289847C2"/>
    <w:rsid w:val="2A151926"/>
    <w:rsid w:val="2FD23E16"/>
    <w:rsid w:val="37876332"/>
    <w:rsid w:val="3B6478CE"/>
    <w:rsid w:val="3BFC278A"/>
    <w:rsid w:val="3C0D6901"/>
    <w:rsid w:val="461865CE"/>
    <w:rsid w:val="46CE3497"/>
    <w:rsid w:val="48141018"/>
    <w:rsid w:val="4D2C0BB1"/>
    <w:rsid w:val="4FFA6D45"/>
    <w:rsid w:val="55E14491"/>
    <w:rsid w:val="55ED31E6"/>
    <w:rsid w:val="642A51D2"/>
    <w:rsid w:val="653B59DE"/>
    <w:rsid w:val="68C74C17"/>
    <w:rsid w:val="6B170353"/>
    <w:rsid w:val="6E317BB2"/>
    <w:rsid w:val="6FCC795E"/>
    <w:rsid w:val="7CAB1CF4"/>
    <w:rsid w:val="7FB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left="420" w:leftChars="200"/>
    </w:pPr>
    <w:rPr>
      <w:rFonts w:eastAsia="宋体"/>
    </w:rPr>
  </w:style>
  <w:style w:type="paragraph" w:styleId="4">
    <w:name w:val="Body Text"/>
    <w:basedOn w:val="1"/>
    <w:next w:val="5"/>
    <w:qFormat/>
    <w:uiPriority w:val="1"/>
    <w:rPr>
      <w:sz w:val="28"/>
      <w:szCs w:val="28"/>
    </w:rPr>
  </w:style>
  <w:style w:type="paragraph" w:styleId="5">
    <w:name w:val="Body Text First Indent"/>
    <w:basedOn w:val="4"/>
    <w:qFormat/>
    <w:uiPriority w:val="0"/>
    <w:pPr>
      <w:ind w:firstLine="420" w:firstLineChars="100"/>
    </w:pPr>
    <w:rPr>
      <w:rFonts w:eastAsia="宋体" w:cs="Times New Roman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1820</Words>
  <Characters>2415</Characters>
  <Lines>0</Lines>
  <Paragraphs>0</Paragraphs>
  <TotalTime>1</TotalTime>
  <ScaleCrop>false</ScaleCrop>
  <LinksUpToDate>false</LinksUpToDate>
  <CharactersWithSpaces>2451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2025-05-07T10:55:00Z</dcterms:created>
  <dc:creator>Administrator</dc:creator>
  <cp:lastModifiedBy>Administrator</cp:lastModifiedBy>
  <cp:lastPrinted>2025-08-25T10:54:00Z</cp:lastPrinted>
  <dcterms:modified xsi:type="dcterms:W3CDTF">2025-10-27T05:27:19Z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TemplateDocerSaveRecord">
    <vt:lpwstr>eyJoZGlkIjoiZmYyOGZmNTgxMTAyNWRhMDAxYjc1OTM3ODBhZWMxNmUiLCJ1c2VySWQiOiI2NzcxMjk4OTkifQ==</vt:lpwstr>
  </property>
  <property fmtid="{D5CDD505-2E9C-101B-9397-08002B2CF9AE}" pid="4" name="ICV">
    <vt:lpwstr>87E5AD1C4800493C99528386C275DD29_12</vt:lpwstr>
  </property>
</Properties>
</file>