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5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743"/>
        <w:gridCol w:w="2229"/>
        <w:gridCol w:w="2534"/>
      </w:tblGrid>
      <w:tr w14:paraId="4803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65" w:type="dxa"/>
            <w:gridSpan w:val="4"/>
            <w:tcBorders>
              <w:bottom w:val="single" w:color="000000" w:sz="4" w:space="0"/>
            </w:tcBorders>
            <w:noWrap/>
            <w:vAlign w:val="center"/>
          </w:tcPr>
          <w:p w14:paraId="348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沙湾市卫生健康委员会卫生行政执法案件公示表</w:t>
            </w:r>
          </w:p>
        </w:tc>
      </w:tr>
      <w:tr w14:paraId="147A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行政处罚决定书文号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沙卫公罚【2025】4号</w:t>
            </w:r>
          </w:p>
        </w:tc>
      </w:tr>
      <w:tr w14:paraId="7956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案件名称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Dialog" w:eastAsia="仿宋_GB2312" w:cs="仿宋_GB2312"/>
                <w:sz w:val="24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lang w:eastAsia="zh-CN"/>
              </w:rPr>
              <w:t>市某宾馆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安排未获得有效健康合格证明的从业人员从事直接为顾客服务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案</w:t>
            </w:r>
          </w:p>
        </w:tc>
      </w:tr>
      <w:tr w14:paraId="1CCA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卫生行政执法对象基本情况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案发单位（人）</w:t>
            </w:r>
          </w:p>
        </w:tc>
        <w:tc>
          <w:tcPr>
            <w:tcW w:w="4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eastAsia="zh-CN"/>
              </w:rPr>
              <w:t>市某宾馆</w:t>
            </w:r>
          </w:p>
        </w:tc>
      </w:tr>
      <w:tr w14:paraId="05C2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D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统一社会信用代码       （注册号）</w:t>
            </w:r>
          </w:p>
        </w:tc>
        <w:tc>
          <w:tcPr>
            <w:tcW w:w="4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Dialog" w:eastAsia="仿宋_GB2312" w:cs="仿宋_GB2312"/>
                <w:sz w:val="24"/>
                <w:szCs w:val="24"/>
                <w:lang w:val="en-US" w:eastAsia="zh-CN"/>
              </w:rPr>
              <w:t>92654223L19740327A</w:t>
            </w:r>
          </w:p>
        </w:tc>
      </w:tr>
      <w:tr w14:paraId="3C48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19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受理日期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结案日期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768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案情及违法事实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5682">
            <w:pPr>
              <w:ind w:firstLine="48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沙湾市卫生健康委员会执法人员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日常监督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中发现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</w:rPr>
              <w:t>沙湾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eastAsia="zh-CN"/>
              </w:rPr>
              <w:t>市某宾馆</w:t>
            </w:r>
            <w:r>
              <w:rPr>
                <w:rFonts w:hint="eastAsia" w:ascii="仿宋_GB2312" w:hAnsi="Dialog" w:eastAsia="仿宋_GB2312" w:cs="仿宋_GB2312"/>
                <w:sz w:val="24"/>
                <w:szCs w:val="24"/>
                <w:lang w:val="en-US" w:eastAsia="zh-CN"/>
              </w:rPr>
              <w:t>从业人员足木**未获得有效的健康合格证明在该宾馆内前台从事直接为顾客服务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。</w:t>
            </w:r>
          </w:p>
          <w:p w14:paraId="25B02DD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当事人的行为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涉嫌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</w:rPr>
              <w:t>违反了《公共场所卫生管理条例》第七条、《公共场所卫生管理条例实施细则》第十条第一款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的规定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65AB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卫生行政执法依据法律法规条款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依据《公共场所卫生管理条例》第十四条第一款第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、《公共场所卫生管理条例实施细则》第三十八条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的规定，结合《新疆维吾尔自治区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新疆生产建设兵团卫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生健康行政处罚自由裁量基准》第四百二十四条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的裁量标准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2BE0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卫生行政处罚结果</w:t>
            </w:r>
          </w:p>
        </w:tc>
        <w:tc>
          <w:tcPr>
            <w:tcW w:w="7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给予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警告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并处罚款</w:t>
            </w:r>
          </w:p>
        </w:tc>
      </w:tr>
    </w:tbl>
    <w:p w14:paraId="3054724E"/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1388"/>
    <w:rsid w:val="2D352E9B"/>
    <w:rsid w:val="45ED5680"/>
    <w:rsid w:val="4A394937"/>
    <w:rsid w:val="5475359D"/>
    <w:rsid w:val="57607F35"/>
    <w:rsid w:val="6C166C87"/>
    <w:rsid w:val="772818E4"/>
    <w:rsid w:val="7F602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479</Characters>
  <Lines>0</Lines>
  <Paragraphs>0</Paragraphs>
  <TotalTime>2</TotalTime>
  <ScaleCrop>false</ScaleCrop>
  <LinksUpToDate>false</LinksUpToDate>
  <CharactersWithSpaces>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2025-10-11T07:54:00Z</dcterms:created>
  <dc:creator>Administrator</dc:creator>
  <cp:lastModifiedBy>Administrator</cp:lastModifiedBy>
  <cp:lastPrinted>2025-10-22T01:54:00Z</cp:lastPrinted>
  <dcterms:modified xsi:type="dcterms:W3CDTF">2025-10-22T08:29:40Z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eyJoZGlkIjoiZjhjZDM5Y2M3NDgxMTA0OTJlYmJjOWQxNmY5MTc0MTQifQ==</vt:lpwstr>
  </property>
  <property fmtid="{D5CDD505-2E9C-101B-9397-08002B2CF9AE}" pid="4" name="ICV">
    <vt:lpwstr>24D78DBA12D54229A59599C270068518_13</vt:lpwstr>
  </property>
</Properties>
</file>