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87"/>
        <w:gridCol w:w="756"/>
        <w:gridCol w:w="901"/>
        <w:gridCol w:w="1095"/>
        <w:gridCol w:w="1248"/>
        <w:gridCol w:w="1261"/>
        <w:gridCol w:w="1358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大南沟水库工程建设征地交通工程设施调查表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线路名称</w:t>
            </w: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大南沟牧道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公路等级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隶属关系</w:t>
            </w:r>
          </w:p>
        </w:tc>
        <w:tc>
          <w:tcPr>
            <w:tcW w:w="7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阔克加依达克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原平均造价</w:t>
            </w:r>
          </w:p>
        </w:tc>
        <w:tc>
          <w:tcPr>
            <w:tcW w:w="7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万元/km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影 响 公 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线路名称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起点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迄点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长度（km）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路面材料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路面宽度（m）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占地面积（亩）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大南沟牧道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砂石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5.41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影 响 桥 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桥梁名称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结构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长度（m）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宽度（m）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桥面高程（m）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荷载等级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影 响 码 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顶高（m）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底高（m）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宽度（m）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水平长度（m）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平均纵坡（%）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渡驳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拖轮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左岸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右岸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规模                等级              设计通行能力：          辆/天         人/天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其他情况</w:t>
            </w:r>
          </w:p>
        </w:tc>
        <w:tc>
          <w:tcPr>
            <w:tcW w:w="8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牧草地中的生产道路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1906" w:h="16838"/>
          <w:pgMar w:top="1417" w:right="1701" w:bottom="1417" w:left="1701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2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726"/>
        <w:gridCol w:w="717"/>
        <w:gridCol w:w="781"/>
        <w:gridCol w:w="1013"/>
        <w:gridCol w:w="952"/>
        <w:gridCol w:w="952"/>
        <w:gridCol w:w="879"/>
        <w:gridCol w:w="966"/>
        <w:gridCol w:w="1013"/>
        <w:gridCol w:w="891"/>
        <w:gridCol w:w="1013"/>
        <w:gridCol w:w="906"/>
        <w:gridCol w:w="891"/>
        <w:gridCol w:w="1013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2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大南沟水库工程人口、房屋公示表（第二榜）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市（区）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户主  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 (m2)</w:t>
            </w: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附属建筑物及副业设施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主房    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杂房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砼渠道    (m2)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围墙(m2)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铁围栏(m2)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洗羊池(m3)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铁大门（m2）</w:t>
            </w: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土木房         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土木房           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阔克加依达克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阿衣提哈孜•牧克塔衣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格尔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巴吾尔江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思源水务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20"/>
        <w:gridCol w:w="1066"/>
        <w:gridCol w:w="1335"/>
        <w:gridCol w:w="1266"/>
        <w:gridCol w:w="1189"/>
        <w:gridCol w:w="1066"/>
        <w:gridCol w:w="1066"/>
        <w:gridCol w:w="1066"/>
        <w:gridCol w:w="1066"/>
        <w:gridCol w:w="1066"/>
        <w:gridCol w:w="1067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大南沟水库工程土地汇总表（第二榜）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总面积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63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林地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水工建筑用地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水域及水利设施用地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乔木林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灌木林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其他林地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355.34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128.33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77.78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49.65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535.04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128.18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181.45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186.93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890.38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256.51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107.68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147.93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255.94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44300"/>
    <w:rsid w:val="1CAA76D3"/>
    <w:rsid w:val="291435B1"/>
    <w:rsid w:val="551C2A21"/>
    <w:rsid w:val="554A2801"/>
    <w:rsid w:val="5B82185F"/>
    <w:rsid w:val="65CE6583"/>
    <w:rsid w:val="6885734C"/>
    <w:rsid w:val="760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3"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623</Words>
  <Characters>826</Characters>
  <Lines>0</Lines>
  <Paragraphs>0</Paragraphs>
  <TotalTime>20</TotalTime>
  <ScaleCrop>false</ScaleCrop>
  <LinksUpToDate>false</LinksUpToDate>
  <CharactersWithSpaces>1072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</dc:creator>
  <cp:lastModifiedBy>Administrator</cp:lastModifiedBy>
  <cp:lastPrinted>2025-07-22T09:09:00Z</cp:lastPrinted>
  <dcterms:modified xsi:type="dcterms:W3CDTF">2025-07-31T11:36:35Z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eyJoZGlkIjoiM2ZhZDhmN2ZiMzg4NGQyMDE4OThjOTA5ZjFmZDI2MGQiLCJ1c2VySWQiOiI2MTAyMjQ2MDUifQ==</vt:lpwstr>
  </property>
  <property fmtid="{D5CDD505-2E9C-101B-9397-08002B2CF9AE}" pid="4" name="ICV">
    <vt:lpwstr>808757BF78754A35AD09A11CC057271B_12</vt:lpwstr>
  </property>
</Properties>
</file>