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塔地财建【2022】25号沙财建【2022】8号关于拨付2022年自治区财政林业专项资金的通知</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沙湾市三道河子林场</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沙湾市三道河子林场</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李新武</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2023年03月07日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沙湾市三道河子林场苗圃位于沙湾市三道河子林场森林公园西北侧，始建于2008年。规划总面积为1200亩，现经营育苗面积1100亩。</w:t>
        <w:br/>
        <w:t>据塔地财建[2022]25号文件《关于拨付2022年自治区财政林业专项资金的通知》沙财建[2022]8号《关于拨付2022自治区财政林业专项资金的通知》，2022年塔城地区沙湾市三道河子林场自治区林业保障性苗圃建设补助项目资金20万元，建设总规模为200亩，其中杨树苗110亩（两年生杨树苗木55亩，一年生杨树苗木55亩）；红叶海棠25亩；长枝榆20亩；水曲柳45亩。主要建设内容为：一是良种杨树苗木的培育：包括剪取杨树良种穗条、整地、犁地、喷施除草剂、切地、铺膜等机耕费用，采用萘乙酸生根粉浸根、扦插、滴管浇水、增加肥料投入等杨树扦插育苗新技术，生育期的抚育管理、有害生物防治。共培育50万株杨树良种苗木。二是对红叶海棠、长枝榆、水曲柳的生育期进行抚育管理。</w:t>
        <w:br/>
        <w:t>近几年，我区北疆杨树良种1年生苗价格一般在2元以上，2年生移植苗木价格在3元以上。价格因素在一定程度上制约了许多造林者对良种苗木的选择，这也是良种使用推广的“瓶颈”所在。根据中央财政林木良种补贴试点意见要求，该批杨树良种苗木实行限价销售，即良种苗木以每株低于当年市场平均价格0.4元价格销售。</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br/>
        <w:t>（1）总体目标</w:t>
        <w:br/>
        <w:t>完成三道河子林场苗圃地良种杨树苗木的培育，包括剪取杨树良种穗条、整地、犁地、喷施除草剂、切地、铺膜等机耕费用，共培育50万株杨树良种苗木；完成对红叶海棠、长枝榆、水曲柳的生育期进行抚育管理。</w:t>
        <w:br/>
        <w:t>（2）阶段性目标</w:t>
        <w:br/>
        <w:t>完成三道河子林场苗圃地良种杨树苗木的培育，包括剪取杨树良种穗条、整地、犁地、喷施除草剂、切地、铺膜等机耕费用，共培育50万株杨树良种苗木；完成对红叶海棠、长枝榆、水曲柳的生育期进行抚育管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2.评价对象和范围</w:t>
        <w:br/>
        <w:t>（1）绩效评价的对象： 2022年塔城地区沙湾市三道河子林场自治区林业保障性苗圃建设补助项目</w:t>
        <w:br/>
        <w:t>（2）绩效评价范围：</w:t>
        <w:br/>
        <w:t>1.项目范围：2022年塔城地区沙湾市三道河子林场自治区林业保障性苗圃建设补助项目的完成情况、资金投入的运行情况、项目实施后产生的绩效及影响效果。</w:t>
        <w:br/>
        <w:t>2.时间范围：2022年1月1日至2022年12月31日。</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根据以上原则，绩效评价应遵循如下要求：</w:t>
        <w:br/>
        <w:t>（1）在数据收集时，采取客观数据，并结合问卷调查结果，以保证各项指标的真实性。</w:t>
        <w:br/>
        <w:t>（2）保证评价结果的真实性、公正性，提高评价报告的公信力。</w:t>
        <w:br/>
        <w:t>（3）绩效评价报告应当简明扼要，除了对绩效评价的过程、结果描述外，还应总结经验，指出问题，并就项目实施过程中所存在的问题提出可操作性改进建议。</w:t>
        <w:br/>
        <w:t>2.评价指标体系</w:t>
        <w:br/>
        <w:t>绩效评价指标体系作为衡量绩效目标实现程度的考核工具，一般遵循以下原则：</w:t>
        <w:br/>
        <w:t>（1）相关性原则：绩效评价指标应当与绩效目标有直接的联系，能够恰当反映目标的实现程度。</w:t>
        <w:br/>
        <w:t>（2）重要性原则：应当优先使用最具评价对象代表性、最能反映评价要求的核心指标。</w:t>
        <w:br/>
        <w:t>（3）可比性原则：对同类评价对象要设定共性的绩效评价指标，以便于评价结果可以相互比较。</w:t>
        <w:br/>
        <w:t>（4）系统性原则：绩效评价指标的设置应当将定量指标与定性指标相结合，能系统反映财政支出所产生的社会效益、经济效益和可持续影响等。</w:t>
        <w:br/>
        <w:t>（5）经济性原则：绩效评价指标设计应当通俗易懂、简便易行，数据的获得应当考虑现实条件和可操作性，符合成本效益原则。</w:t>
        <w:br/>
        <w:t/>
        <w:br/>
        <w:t>3.评价方法</w:t>
        <w:br/>
        <w:t>《关于印发&lt;项目支出绩效评价管理办法&gt;的通知》（财预〔2020〕10号）文件指出部门评价的方法主要包括成本效益分析法、比较法、因素分析法、最低成本法、公众评判法、标杆管理法等。</w:t>
        <w:br/>
        <w:t>（1）成本效益分析法。是指将投入与产出、效益进行关联性分析的方法。</w:t>
        <w:br/>
        <w:t>（2）比较法。是指将实施情况与绩效目标、历史情况、不同部门和地区同类支出情况进行比较的方法。</w:t>
        <w:br/>
        <w:t>（3）因素分析法。是指综合分析影响绩效目标实现、实施效果的内外部因素的方法。</w:t>
        <w:br/>
        <w:t>（4）最低成本法。是指在绩效目标确定的前提下，成本最小者为优的方法。</w:t>
        <w:br/>
        <w:t>（5）公众评判法。是指通过专家评估、公众问卷及抽样调查等方式进行评判的方法。</w:t>
        <w:br/>
        <w:t>（6）标杆管理法。是指以国内外同行业中较高的绩效水平为标杆进行评判的方法。</w:t>
        <w:br/>
        <w:t>（7）其他评价方法。</w:t>
        <w:br/>
        <w:t>根据本项目2022年塔城地区沙湾市三道河子林场自治区林业保障性苗圃建设补助项目的特点，本次评价主要采用比较法和公众评判法，对项目总预算和明细预算的内容、标准、计划是否经济合理进行深入分析，以考察实际产出和效益是否达到预期。</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结合项目特点，制定符合项目实际的绩效评价指标体系及评分标准，通过数据采集、问卷调查及访谈等形式，对2022年塔城地区沙湾市三道河子林场自治区林业保障性苗圃建设补助项目进行客观评价，最终评分结果为：总分为100分，绩效评级为“优秀”。详见附件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2022年自治区财政林业专项资金项目设立依据为（1）新疆维吾尔自治区林业和草原局文件：新林规字[2022]59号《关于下达2022自治区林草专项资金任务的通知》；（2）伊犁哈萨克自治州塔城地区林业和草原局文件：关于转发《关于下达2022自治区林草专项资金任务的通知》的通知；（3）《新疆主要造林树种苗木质量分级》DB65/T 2001-2014。 项目立项符合国家法律法规、国民经济发展规划和相关政策，符合行业发展规划和政策要求，与部门职责范围相符，属于部门履职所需，属于公共财政支持范围，否符合中央、地方事权支出责任划分原则，同时没有与相关部门同类项目或部门内部相关项目重复。此项指标权重为4分，实际得分4分。</w:t>
        <w:br/>
        <w:t>2.立项程序规范性</w:t>
        <w:br/>
        <w:t>该项目严格按照项目规定程序申报设立，根据上级相关文件要求，组织场委会开会仔细研究，同时与主管单位相关工程师论证、评估，编制完成了《2022年塔城地区沙湾市三道河子林场自治区林业保障性苗圃建设补助项目的实施方案》，并提交塔城地区林业和草原局进行评审，审批文件、材料符合相关要求，该项目事前已经过必要的可行性研究、专家论证、风险评估、绩效评估、集体决策。此项指标权重为3分，实际得分3分</w:t>
        <w:br/>
        <w:t>3.绩效目标合理性</w:t>
        <w:br/>
        <w:t>沙湾市三道河子林场2022年自治区财政林业专项资金项目在实施前已完成绩效目标，且项目绩效目标与实际工作内容具有相关性，预期产出效益和效果符合正常的业绩水平，与预算确定的项目投资额或资金量相匹配。此项指标权重为2分，实际得分2分</w:t>
        <w:br/>
        <w:t>4.绩效指标明确性</w:t>
        <w:br/>
        <w:t>沙湾市三道河子林场2022年自治区财政林业专项资金项目实施前已将项目绩效目标细化分解为具体的绩效指标，并已通过清晰、可衡量的指标值予以体现，绩效目标与项目目标任务数或计划数相对应。此项指标权重为2分，实际得分2分</w:t>
        <w:br/>
        <w:t>5.预算编制科学性</w:t>
        <w:br/>
        <w:t>沙湾市三道河子林场2022年自治区财政林业专项资金项目的预算严格按照项目资金要求及《2022年塔城地区沙湾市三道河子林场自治区林业保障性苗圃建设补助项目的实施方案》编制，已经过科学论证，预算内容与项目实施方案内容相匹配，严格把控预算，预算额度测算依据充分，严格按照《2022年自治区财政林业专项资金分配汇总表》额度标准编制预算，预算确定的项目投资额与工作任务相匹配。此项指标权重为3分，实际得分3分</w:t>
        <w:br/>
        <w:t>6.资金分配合理性</w:t>
        <w:br/>
        <w:t>沙湾市三道河子林场2022年自治区财政林业专项资金项目预算资金分配依据《2022年塔城地区沙湾市三道河子林场自治区林业保障性苗圃建设补助项目的实施方案》执行，资金分配依据充分，资金分配额度合理，且与沙湾市三道河子林场苗圃实际相适应。此项指标权重为3分，实际得分3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资金到位率： 实际到位资金20万元，预算资金20万元，资金到位率100%，此项指标权重为5分，实际得分5分。</w:t>
        <w:br/>
        <w:t>2.预算执行率</w:t>
        <w:br/>
        <w:t>年初预算数20万元，全年预算数20万元，全年执行数20万元，预算执行率为100.00%，此项指标权重为5分，实际得分5分。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br/>
        <w:t>4.管理制度健全性</w:t>
        <w:br/>
        <w:t>沙湾市三道河子林场已制定相应的财务和业务管理制度，且制度合法、合规、完整，为项目顺利实施提供重要保障。此项指标权重为4分，实际得分4分。</w:t>
        <w:br/>
        <w:t>5.制度执行有效性</w:t>
        <w:br/>
        <w:t>根据现场调研和资料抽查情况，沙湾市三道河子林场严格遵守相关法律法规和相关管理规定，项目调整及支出调整手续完备，整体管理合理有序，项目完成后，及时将会计凭证、项目相关方案等相关资料分类归档，制度执行有效。此项指标权重为4分，实际得分4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1.产出数量</w:t>
        <w:br/>
        <w:t>实际完成率：数量指标：指标1：完成保障性苗圃建设面积（亩） ，指标值：200亩，实际完成值200亩，指标完成率100%，故此项指标权重为7分，实际得分7分。</w:t>
        <w:br/>
        <w:t>2.产出质量</w:t>
        <w:br/>
        <w:t>质量达标率：质量指标：指标1：年度生产的苗木达标率（%），指标值：≥95%，实际完成值 95%，指标完成率100%，此项指标权重为7分，实际得分7分。</w:t>
        <w:br/>
        <w:t>3.产出时效</w:t>
        <w:br/>
        <w:t>完成及时性：本项目按照合同约定，已在规定的时间（2020年1月1日至2020年12月31日）按期完成，任务按时完成率100%。故此项指标权重为8分，实际得分8分。</w:t>
        <w:br/>
        <w:t>4.产出成本</w:t>
        <w:br/>
        <w:t>成本节约率：该项目保障性苗圃建设补助标准为1000元/亩，优良苗木产值指标为4000元/亩，全年实际预算20万元，全年执行数为20万元，成本为超支，完成率100%。故此项指标权重为8分，实际得分8分。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项目效益指标由2个二级指标和2个三级指标构成，权重为20分，实际得分20分。</w:t>
        <w:br/>
        <w:t>1.项目效益</w:t>
        <w:br/>
        <w:t>（1）实施效益</w:t>
        <w:br/>
        <w:t>社会效益指标：评价指标“促进我区林草种苗发展”，指标值：有效促进，实际完成值：达成年度指标。本项目的实施解决了绿化苗木滞销现状，提升了种苗发展，增加我场经济效益的同时，使我场经济回暖，走出困境，有利于我场持续发展，同时为全区生态环境做出贡献。故此项指标权重为10分，实际得分10分。</w:t>
        <w:br/>
        <w:t>可持续影响指标：评价指标“项目可持续影响年限（年）”，指标值：≥1年，实际完成值：1年。项目实施，做好了我场苗圃苗木的管护，保证了良种苗木的生长发育态势，对苗木以后的生长提供坚实基础，故此项指标权重为10分，实际得分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服务对象满意度指标：评价指标“种苗项目区域公众满意度（%）”，指标值：≥95%，实际完成值：100%。通过设置问卷调查的方式进行考评评价，共计调查样本总量为30个样本，有效调查问卷30份。其中，统计“种苗项目区域公众满意度”的平均值为100%。故满意度指标得分为10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本项目预算执行率为100%，指标总体完成率为100%，二者之间的偏差值为0%，小于20%。因此，本项目较好地完成了年度总体目标，财政资金使用效益和效率较高。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加强领导，落实责任。我场充分认识项目实施的重要性，把项目实施任务放在突出的位置上来抓，认真研究解决项目实施过程中的困难和问题，加强领导，做到认识到位，政策到位，责任到位，工作到位，成立了由党支部书记挂帅，副书记、苗圃主任及财务人员等为成员的“2022年塔城地区沙湾市三道河子林场自治区林业保障性苗圃建设补助项目领导小组，同时下设项目实施办公室，同时负责该项目的组织、指导、协调和日常工作。</w:t>
        <w:br/>
        <w:t>2.部门协调，齐抓共管。在沙湾市林业和草原局相关领导的指导下，我场保障性苗圃建设项目领导小组成员充分发挥协调作用，主体实施科室苗圃办成员也充分发挥职能作用，加强苗木管理，建立详细的信息及技术档案，记录好苗圃生产和技术管理、土地利用情况，各类苗木种子来源、生长发育情况及采用的各项技术措施，各项作业的用工量及农药、肥料和其他物资的使用情况，以及档案的管理工作。</w:t>
        <w:br/>
        <w:t>3.严格程序，确保资金效益。对项目资金运行实行全程监督管理，专款专用，专账核算，实行报账制，对于政府采购范畴内的专项内容严格按照规定办理，规范资金拨付使用程序，提高资金使用效率。</w:t>
        <w:br/>
        <w:t>（二）存在的问题及原因分析</w:t>
        <w:br/>
        <w:t>1.项目实施具体支出部分与实施方案预算偏差大于或小于5%。造成问题的原因为项目实施时，对具体若干内容资金把控不到位，监督审核不严。</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