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960" w:firstLineChars="300"/>
        <w:jc w:val="both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医 疗 保 障 局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ind w:left="0" w:leftChars="0"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1"/>
          <w:u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产前检查费支付</w:t>
      </w:r>
    </w:p>
    <w:bookmarkEnd w:id="0"/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一、受理条件：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16"/>
        </w:rPr>
        <w:t>1、参保女职工符合规定的产前检查费用。 2、参加生育保险的女职工失业后，在领取失业保险金期间符合规定的产前检查费用。 3、参保男职工未就业配偶符合规定的产前检查费用。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pStyle w:val="2"/>
        <w:keepNext/>
        <w:keepLines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beforeLines="0" w:beforeAutospacing="0" w:after="100" w:afterLines="0" w:afterAutospacing="0" w:line="520" w:lineRule="exact"/>
        <w:textAlignment w:val="baseline"/>
        <w:outlineLvl w:val="2"/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  <w:t>1.有效身份证件或医保电子凭证或社会保障卡</w:t>
      </w:r>
    </w:p>
    <w:p>
      <w:pPr>
        <w:pStyle w:val="2"/>
        <w:keepNext/>
        <w:keepLines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beforeLines="0" w:beforeAutospacing="0" w:after="100" w:afterLines="0" w:afterAutospacing="0" w:line="520" w:lineRule="exact"/>
        <w:textAlignment w:val="baseline"/>
        <w:outlineLvl w:val="2"/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  <w:t>2.医院收费票据</w:t>
      </w:r>
    </w:p>
    <w:p>
      <w:pPr>
        <w:pStyle w:val="2"/>
        <w:keepNext/>
        <w:keepLines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beforeLines="0" w:beforeAutospacing="0" w:after="100" w:afterLines="0" w:afterAutospacing="0" w:line="520" w:lineRule="exact"/>
        <w:textAlignment w:val="baseline"/>
        <w:outlineLvl w:val="2"/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  <w:t>3.费用清单</w:t>
      </w:r>
    </w:p>
    <w:p>
      <w:pPr>
        <w:pStyle w:val="2"/>
        <w:keepNext/>
        <w:keepLines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100" w:beforeLines="0" w:beforeAutospacing="0" w:after="100" w:afterLines="0" w:afterAutospacing="0" w:line="520" w:lineRule="exact"/>
        <w:textAlignment w:val="baseline"/>
        <w:outlineLvl w:val="2"/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z w:val="24"/>
          <w:szCs w:val="24"/>
          <w:lang w:val="en-US" w:eastAsia="zh-CN"/>
        </w:rPr>
        <w:t>4.诊断证明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三、办理方式：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窗口办理，网上办理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D4B6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法定办结时限：20工作日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D4B6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napToGrid w:val="0"/>
          <w:color w:val="000000"/>
          <w:spacing w:val="0"/>
          <w:kern w:val="0"/>
          <w:sz w:val="24"/>
          <w:szCs w:val="24"/>
          <w:lang w:val="en-US" w:eastAsia="zh-CN" w:bidi="ar"/>
        </w:rPr>
        <w:t>承诺办结时限：19工作日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16"/>
          <w:u w:val="none"/>
          <w:lang w:val="en-US" w:eastAsia="zh-CN"/>
        </w:rPr>
        <w:t>不收费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 上午 10:00:00至14:00:00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firstLine="720" w:firstLineChars="30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下午 16:00:00至20:00:00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冬季  上午 10:00:00至14:00:00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720" w:firstLineChars="30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下午 16:00:00至20:00:00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ind w:left="0" w:leftChars="0" w:firstLine="0" w:firstLineChars="0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16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>新疆维吾尔自治区 塔城地区 沙湾市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eastAsia="zh-CN"/>
        </w:rPr>
        <w:t>书香街道智慧大道东路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105号医疗保障局A区3-5号窗口</w:t>
      </w:r>
    </w:p>
    <w:p>
      <w:pPr>
        <w:ind w:left="0" w:leftChars="0" w:firstLine="0" w:firstLineChars="0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1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>座机：0993-</w:t>
      </w:r>
      <w:r>
        <w:rPr>
          <w:rFonts w:hint="eastAsia" w:asciiTheme="minorEastAsia" w:hAnsiTheme="minorEastAsia" w:eastAsiaTheme="minorEastAsia" w:cstheme="minorEastAsia"/>
          <w:sz w:val="24"/>
          <w:szCs w:val="16"/>
          <w:lang w:val="en-US" w:eastAsia="zh-CN"/>
        </w:rPr>
        <w:t>6023208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新疆政务服务网（https://zwfw.xinjiang.gov.cn)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16"/>
        </w:rPr>
      </w:pPr>
      <w:r>
        <w:rPr>
          <w:rFonts w:hint="eastAsia" w:asciiTheme="minorEastAsia" w:hAnsiTheme="minorEastAsia" w:eastAsiaTheme="minorEastAsia" w:cstheme="minorEastAsia"/>
          <w:sz w:val="24"/>
          <w:szCs w:val="16"/>
        </w:rPr>
        <w:t xml:space="preserve">0993-6021279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十、</w:t>
      </w: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办理流程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spacing w:line="24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907030" cy="3686175"/>
            <wp:effectExtent l="0" t="0" r="3810" b="1905"/>
            <wp:docPr id="2" name="图片 2" descr="产前检查费支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产前检查费支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7F6194B-A5C2-48DD-8418-187705023F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881539-26A3-4910-A683-94816A6EF4B3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A661CB77-4BA6-45F6-B074-CF5BAAAA29C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0F761FD9-0AE8-4827-93EC-EB5C739EC0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036076F"/>
    <w:rsid w:val="01610698"/>
    <w:rsid w:val="01902A0A"/>
    <w:rsid w:val="036A76D5"/>
    <w:rsid w:val="037B7501"/>
    <w:rsid w:val="042C1A95"/>
    <w:rsid w:val="04C0668E"/>
    <w:rsid w:val="04FF3EA7"/>
    <w:rsid w:val="058E2874"/>
    <w:rsid w:val="06731FD5"/>
    <w:rsid w:val="06EA5F78"/>
    <w:rsid w:val="071321F1"/>
    <w:rsid w:val="07A17FF1"/>
    <w:rsid w:val="07E73541"/>
    <w:rsid w:val="09047DDC"/>
    <w:rsid w:val="09665138"/>
    <w:rsid w:val="09771A17"/>
    <w:rsid w:val="0A9548E2"/>
    <w:rsid w:val="0AE65DED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4724ADA"/>
    <w:rsid w:val="16391F72"/>
    <w:rsid w:val="16F22FCD"/>
    <w:rsid w:val="18674730"/>
    <w:rsid w:val="18844BDF"/>
    <w:rsid w:val="195B4077"/>
    <w:rsid w:val="1A377862"/>
    <w:rsid w:val="1A7002BF"/>
    <w:rsid w:val="1A955637"/>
    <w:rsid w:val="1B094B7A"/>
    <w:rsid w:val="1B474B4B"/>
    <w:rsid w:val="1B743DF1"/>
    <w:rsid w:val="1C991454"/>
    <w:rsid w:val="1CE036FF"/>
    <w:rsid w:val="1D4571D1"/>
    <w:rsid w:val="1D5D6B12"/>
    <w:rsid w:val="1DCC549E"/>
    <w:rsid w:val="1E0B421E"/>
    <w:rsid w:val="1E6F0C2B"/>
    <w:rsid w:val="1F4B62CC"/>
    <w:rsid w:val="211362E9"/>
    <w:rsid w:val="21950B12"/>
    <w:rsid w:val="24624D1C"/>
    <w:rsid w:val="24CD03D6"/>
    <w:rsid w:val="2556778B"/>
    <w:rsid w:val="25992564"/>
    <w:rsid w:val="25A677D4"/>
    <w:rsid w:val="299F3D62"/>
    <w:rsid w:val="29EC728B"/>
    <w:rsid w:val="2A5F6911"/>
    <w:rsid w:val="2AAE5B5F"/>
    <w:rsid w:val="2AF01ECF"/>
    <w:rsid w:val="2B1225D2"/>
    <w:rsid w:val="2BBF292A"/>
    <w:rsid w:val="2BE77B14"/>
    <w:rsid w:val="2CD75B45"/>
    <w:rsid w:val="2CFF45C1"/>
    <w:rsid w:val="2D1D52EA"/>
    <w:rsid w:val="2DAC6B55"/>
    <w:rsid w:val="2DEA2363"/>
    <w:rsid w:val="2E451AD8"/>
    <w:rsid w:val="2E965C02"/>
    <w:rsid w:val="2EAB1AC3"/>
    <w:rsid w:val="2F3857B0"/>
    <w:rsid w:val="2F810F87"/>
    <w:rsid w:val="2F852264"/>
    <w:rsid w:val="2FA90F94"/>
    <w:rsid w:val="30F1030C"/>
    <w:rsid w:val="317314DA"/>
    <w:rsid w:val="31781AF7"/>
    <w:rsid w:val="341666A9"/>
    <w:rsid w:val="34305F75"/>
    <w:rsid w:val="3482262D"/>
    <w:rsid w:val="349D1FCD"/>
    <w:rsid w:val="37A47147"/>
    <w:rsid w:val="384C3E71"/>
    <w:rsid w:val="389036EB"/>
    <w:rsid w:val="3975186F"/>
    <w:rsid w:val="39B0333F"/>
    <w:rsid w:val="39FC7BA1"/>
    <w:rsid w:val="3AC952D4"/>
    <w:rsid w:val="3AE97A51"/>
    <w:rsid w:val="3B2E712B"/>
    <w:rsid w:val="3B731336"/>
    <w:rsid w:val="3B91595B"/>
    <w:rsid w:val="3BDE5651"/>
    <w:rsid w:val="3C760D85"/>
    <w:rsid w:val="3DC35888"/>
    <w:rsid w:val="3DD001DB"/>
    <w:rsid w:val="3DFB6996"/>
    <w:rsid w:val="3E601E47"/>
    <w:rsid w:val="41905F01"/>
    <w:rsid w:val="41BE0090"/>
    <w:rsid w:val="436A7FB0"/>
    <w:rsid w:val="43C7405A"/>
    <w:rsid w:val="4404552D"/>
    <w:rsid w:val="44920002"/>
    <w:rsid w:val="450B1B19"/>
    <w:rsid w:val="4786754D"/>
    <w:rsid w:val="47EA0F51"/>
    <w:rsid w:val="48A8520C"/>
    <w:rsid w:val="490D4F0A"/>
    <w:rsid w:val="4950408C"/>
    <w:rsid w:val="49BD0E10"/>
    <w:rsid w:val="4B632B7A"/>
    <w:rsid w:val="4D7D7C75"/>
    <w:rsid w:val="4DF2620C"/>
    <w:rsid w:val="4E346A73"/>
    <w:rsid w:val="4EAF1EE6"/>
    <w:rsid w:val="4EDA0689"/>
    <w:rsid w:val="4F6E57F4"/>
    <w:rsid w:val="4FA61183"/>
    <w:rsid w:val="4FC969EB"/>
    <w:rsid w:val="50842740"/>
    <w:rsid w:val="51315642"/>
    <w:rsid w:val="51A14805"/>
    <w:rsid w:val="532077A8"/>
    <w:rsid w:val="53CF2B3A"/>
    <w:rsid w:val="55284534"/>
    <w:rsid w:val="555508CB"/>
    <w:rsid w:val="55606C12"/>
    <w:rsid w:val="560805B3"/>
    <w:rsid w:val="566D597D"/>
    <w:rsid w:val="575007FF"/>
    <w:rsid w:val="57BE46C7"/>
    <w:rsid w:val="580119ED"/>
    <w:rsid w:val="582B5C0E"/>
    <w:rsid w:val="58D265C1"/>
    <w:rsid w:val="59500AAA"/>
    <w:rsid w:val="59705D28"/>
    <w:rsid w:val="59FA061D"/>
    <w:rsid w:val="5C6909FC"/>
    <w:rsid w:val="5C9C541A"/>
    <w:rsid w:val="5CC85BBF"/>
    <w:rsid w:val="5D104A31"/>
    <w:rsid w:val="5D5973E8"/>
    <w:rsid w:val="5D92340E"/>
    <w:rsid w:val="5DB02987"/>
    <w:rsid w:val="5E065C8B"/>
    <w:rsid w:val="5E597F49"/>
    <w:rsid w:val="5E9F1FF9"/>
    <w:rsid w:val="5EDB6B99"/>
    <w:rsid w:val="5F6048C3"/>
    <w:rsid w:val="5FE45391"/>
    <w:rsid w:val="61A25DDE"/>
    <w:rsid w:val="61E80990"/>
    <w:rsid w:val="61F6229C"/>
    <w:rsid w:val="62BA0D8D"/>
    <w:rsid w:val="63A00B7F"/>
    <w:rsid w:val="63A22B78"/>
    <w:rsid w:val="63B40F53"/>
    <w:rsid w:val="63CF51E9"/>
    <w:rsid w:val="650E6875"/>
    <w:rsid w:val="65CE67F5"/>
    <w:rsid w:val="66340AF4"/>
    <w:rsid w:val="666D6223"/>
    <w:rsid w:val="672A5DFA"/>
    <w:rsid w:val="67722C8C"/>
    <w:rsid w:val="681A4265"/>
    <w:rsid w:val="684B1738"/>
    <w:rsid w:val="698A564A"/>
    <w:rsid w:val="6A752370"/>
    <w:rsid w:val="6A7F14F1"/>
    <w:rsid w:val="6B160E58"/>
    <w:rsid w:val="6BD07BAD"/>
    <w:rsid w:val="6BEB244B"/>
    <w:rsid w:val="6D051DB7"/>
    <w:rsid w:val="6DB92EB5"/>
    <w:rsid w:val="6EC54D7F"/>
    <w:rsid w:val="6F172E86"/>
    <w:rsid w:val="6F1C3BBB"/>
    <w:rsid w:val="6F262639"/>
    <w:rsid w:val="6FF46116"/>
    <w:rsid w:val="70BE1C09"/>
    <w:rsid w:val="71AA2756"/>
    <w:rsid w:val="71DA533F"/>
    <w:rsid w:val="71E10CCE"/>
    <w:rsid w:val="732173B9"/>
    <w:rsid w:val="73E1247D"/>
    <w:rsid w:val="74363621"/>
    <w:rsid w:val="751B6142"/>
    <w:rsid w:val="76A44D3C"/>
    <w:rsid w:val="76B10F9B"/>
    <w:rsid w:val="77370783"/>
    <w:rsid w:val="77937913"/>
    <w:rsid w:val="78F17E96"/>
    <w:rsid w:val="790A74CA"/>
    <w:rsid w:val="79736150"/>
    <w:rsid w:val="79832DAC"/>
    <w:rsid w:val="7AB62FDB"/>
    <w:rsid w:val="7B0D254C"/>
    <w:rsid w:val="7D3B38AD"/>
    <w:rsid w:val="7D897C4D"/>
    <w:rsid w:val="7E4901D3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4">
    <w:name w:val="标题 3 Char"/>
    <w:link w:val="2"/>
    <w:qFormat/>
    <w:uiPriority w:val="0"/>
    <w:rPr>
      <w:rFonts w:eastAsia="楷体_GB2312"/>
      <w:b/>
    </w:rPr>
  </w:style>
  <w:style w:type="paragraph" w:customStyle="1" w:styleId="15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2024-11-01T08:23:00Z</cp:lastPrinted>
  <dcterms:modified xsi:type="dcterms:W3CDTF">2024-11-03T10:25:18Z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5B3A352245364794BB4FBC4844D64A99</vt:lpwstr>
  </property>
</Properties>
</file>