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</w:rPr>
      </w:pPr>
      <w:bookmarkStart w:id="0" w:name="_GoBack"/>
      <w:r>
        <w:rPr>
          <w:rFonts w:hint="eastAsia" w:ascii="黑体" w:hAnsi="黑体" w:eastAsia="黑体" w:cs="Times New Roman"/>
        </w:rPr>
        <w:t>附件</w:t>
      </w:r>
      <w:r>
        <w:rPr>
          <w:rFonts w:hint="eastAsia" w:ascii="Times New Roman" w:eastAsia="黑体" w:cs="Times New Roman"/>
        </w:rPr>
        <w:t>1-1</w:t>
      </w:r>
    </w:p>
    <w:bookmarkEnd w:id="0"/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hint="eastAsia" w:ascii="Times New Roman" w:eastAsia="方正小标宋简体" w:cs="Times New Roman"/>
          <w:sz w:val="44"/>
          <w:szCs w:val="44"/>
        </w:rPr>
        <w:t>沙湾市</w:t>
      </w:r>
      <w:r>
        <w:rPr>
          <w:rFonts w:ascii="Times New Roman" w:eastAsia="方正小标宋简体" w:cs="Times New Roman"/>
          <w:sz w:val="44"/>
          <w:szCs w:val="44"/>
        </w:rPr>
        <w:t>消防安全重点单位申报表</w:t>
      </w:r>
    </w:p>
    <w:tbl>
      <w:tblPr>
        <w:tblStyle w:val="2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cs="Times New Roman"/>
                <w:sz w:val="24"/>
                <w:szCs w:val="24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b/>
                <w:sz w:val="24"/>
              </w:rPr>
            </w:pPr>
            <w:r>
              <w:rPr>
                <w:rFonts w:ascii="Times New Roman" w:cs="Times New Roman"/>
                <w:sz w:val="24"/>
              </w:rPr>
              <w:t>同意列管。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1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2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3</w:t>
            </w:r>
            <w:r>
              <w:rPr>
                <w:rFonts w:hint="eastAsia" w:ascii="Times New Roman" w:cs="Times New Roman"/>
                <w:sz w:val="24"/>
              </w:rPr>
              <w:t>.</w:t>
            </w:r>
            <w:r>
              <w:rPr>
                <w:rFonts w:ascii="Times New Roman" w:cs="Times New Roman"/>
                <w:sz w:val="24"/>
              </w:rPr>
              <w:t>归口管理部门，是指单位消防安全管理的组织机构。如保卫处（科）、安全处（科）等。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4EC8"/>
    <w:rsid w:val="39F1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2023-03-15T11:20:00Z</dcterms:created>
  <dc:creator>Administrator</dc:creator>
  <cp:lastModifiedBy>Administrator</cp:lastModifiedBy>
  <dcterms:modified xsi:type="dcterms:W3CDTF">2023-03-15T11:22:01Z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